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468A3" w14:textId="648F7277" w:rsidR="00B503C3" w:rsidRDefault="00B503C3" w:rsidP="00B503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52F73">
        <w:rPr>
          <w:b/>
          <w:noProof/>
          <w:sz w:val="24"/>
        </w:rPr>
        <w:t>0305</w:t>
      </w:r>
    </w:p>
    <w:p w14:paraId="674EFBCC" w14:textId="77777777" w:rsidR="00B503C3" w:rsidRDefault="00B503C3" w:rsidP="00B503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Pr="00954242">
        <w:rPr>
          <w:b/>
          <w:noProof/>
          <w:sz w:val="22"/>
          <w:szCs w:val="22"/>
        </w:rPr>
        <w:t>xxxx)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2215694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1971">
        <w:rPr>
          <w:rFonts w:ascii="Arial" w:hAnsi="Arial" w:cs="Arial"/>
          <w:b/>
          <w:bCs/>
        </w:rPr>
        <w:t>new KI</w:t>
      </w:r>
      <w:r w:rsidR="008F4CF3">
        <w:rPr>
          <w:rFonts w:ascii="Arial" w:hAnsi="Arial" w:cs="Arial"/>
          <w:b/>
          <w:bCs/>
        </w:rPr>
        <w:t xml:space="preserve"> </w:t>
      </w:r>
      <w:r w:rsidR="00BB3445">
        <w:rPr>
          <w:rFonts w:ascii="Arial" w:hAnsi="Arial" w:cs="Arial"/>
          <w:b/>
          <w:bCs/>
        </w:rPr>
        <w:t>CAPIF interconnection</w:t>
      </w:r>
    </w:p>
    <w:p w14:paraId="67D9CFD9" w14:textId="6CA607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915F16">
        <w:rPr>
          <w:rFonts w:ascii="Arial" w:hAnsi="Arial" w:cs="Arial"/>
          <w:b/>
          <w:bCs/>
        </w:rPr>
        <w:t>0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E70C57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AF1971">
        <w:rPr>
          <w:noProof/>
          <w:lang w:val="fr-FR"/>
        </w:rPr>
        <w:t>provides a new KI</w:t>
      </w:r>
      <w:r w:rsidR="00BB3445">
        <w:rPr>
          <w:noProof/>
          <w:lang w:val="fr-FR"/>
        </w:rPr>
        <w:t xml:space="preserve"> for CAPIF interconnection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08A411" w14:textId="77777777" w:rsidR="00EA089C" w:rsidRDefault="00EA089C" w:rsidP="00EA089C">
      <w:pPr>
        <w:rPr>
          <w:noProof/>
          <w:lang w:val="fr-FR"/>
        </w:rPr>
      </w:pPr>
      <w:r>
        <w:rPr>
          <w:noProof/>
          <w:lang w:val="fr-FR"/>
        </w:rPr>
        <w:t>The SID includes an objective:</w:t>
      </w:r>
    </w:p>
    <w:p w14:paraId="5A8ADE4A" w14:textId="363F9CD7" w:rsidR="00EA089C" w:rsidRPr="00EA089C" w:rsidRDefault="00233C04" w:rsidP="00EA089C">
      <w:pPr>
        <w:numPr>
          <w:ilvl w:val="0"/>
          <w:numId w:val="9"/>
        </w:numPr>
        <w:rPr>
          <w:noProof/>
          <w:lang w:val="fr-FR"/>
        </w:rPr>
      </w:pPr>
      <w:r w:rsidRPr="00811736">
        <w:rPr>
          <w:lang w:eastAsia="zh-CN"/>
        </w:rPr>
        <w:t>To support more CAPIF interconnection services.</w:t>
      </w:r>
    </w:p>
    <w:p w14:paraId="1C7EACFA" w14:textId="17292417" w:rsidR="00EA089C" w:rsidRPr="00EA089C" w:rsidRDefault="00EA089C" w:rsidP="00EA089C">
      <w:pPr>
        <w:rPr>
          <w:noProof/>
          <w:lang w:val="fr-FR"/>
        </w:rPr>
      </w:pPr>
      <w:r w:rsidRPr="00EA089C">
        <w:rPr>
          <w:noProof/>
          <w:lang w:val="fr-FR"/>
        </w:rPr>
        <w:t xml:space="preserve">A new KI is proposed to study </w:t>
      </w:r>
      <w:r>
        <w:rPr>
          <w:noProof/>
          <w:lang w:val="fr-FR"/>
        </w:rPr>
        <w:t xml:space="preserve">aspects related to </w:t>
      </w:r>
      <w:r w:rsidR="00233C04">
        <w:rPr>
          <w:noProof/>
          <w:lang w:val="fr-FR"/>
        </w:rPr>
        <w:t>more CAPIF interconnection</w:t>
      </w:r>
      <w:r w:rsidR="004F5A50">
        <w:rPr>
          <w:noProof/>
          <w:lang w:val="fr-FR"/>
        </w:rPr>
        <w:t xml:space="preserve"> services</w:t>
      </w:r>
      <w:r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374BEC6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(all texts are new)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BE915D3" w14:textId="4F39843E" w:rsidR="00AA1699" w:rsidRDefault="00AA1699" w:rsidP="00AA1699">
      <w:pPr>
        <w:pStyle w:val="Heading2"/>
        <w:rPr>
          <w:lang w:val="en-US"/>
        </w:rPr>
      </w:pPr>
      <w:bookmarkStart w:id="0" w:name="_Toc113264267"/>
      <w:r>
        <w:rPr>
          <w:lang w:val="en-US"/>
        </w:rPr>
        <w:t>5.X</w:t>
      </w:r>
      <w:r>
        <w:rPr>
          <w:lang w:val="en-US"/>
        </w:rPr>
        <w:tab/>
      </w:r>
      <w:r w:rsidRPr="00760BA3">
        <w:rPr>
          <w:lang w:eastAsia="zh-CN"/>
        </w:rPr>
        <w:t>Key issue #</w:t>
      </w:r>
      <w:r>
        <w:rPr>
          <w:lang w:eastAsia="zh-CN"/>
        </w:rPr>
        <w:t>xx</w:t>
      </w:r>
      <w:r w:rsidRPr="00760BA3">
        <w:rPr>
          <w:lang w:val="en-US" w:eastAsia="zh-CN"/>
        </w:rPr>
        <w:t xml:space="preserve">: </w:t>
      </w:r>
      <w:r w:rsidR="00F722E5">
        <w:rPr>
          <w:lang w:val="en-US" w:eastAsia="zh-CN"/>
        </w:rPr>
        <w:t>CAPIF interconnection</w:t>
      </w:r>
    </w:p>
    <w:bookmarkEnd w:id="0"/>
    <w:p w14:paraId="362516F6" w14:textId="71D20D35" w:rsidR="009C2149" w:rsidRDefault="009C2149" w:rsidP="009C2149">
      <w:r w:rsidRPr="009C2149">
        <w:rPr>
          <w:color w:val="000000"/>
          <w:lang w:eastAsia="ja-JP"/>
        </w:rPr>
        <w:t xml:space="preserve">Service federation between different service providers is important in application enabler to support service sharing. </w:t>
      </w:r>
      <w:r w:rsidRPr="00010F0A">
        <w:t xml:space="preserve">Two organizations with a business relationship that have each deployed CAPIF may need to interoperate to allow API invokers in each trust domain to utilize service APIs from both CAPIFs as illustrated in </w:t>
      </w:r>
      <w:r>
        <w:t>f</w:t>
      </w:r>
      <w:r w:rsidRPr="00010F0A">
        <w:t>igure 4.12.1-1</w:t>
      </w:r>
      <w:r>
        <w:t xml:space="preserve"> of </w:t>
      </w:r>
      <w:r w:rsidR="008C397C">
        <w:t xml:space="preserve">3GPP </w:t>
      </w:r>
      <w:r>
        <w:t>TS 23.222</w:t>
      </w:r>
      <w:r w:rsidR="008C397C">
        <w:t xml:space="preserve"> [23222]</w:t>
      </w:r>
      <w:r>
        <w:t>.</w:t>
      </w:r>
    </w:p>
    <w:p w14:paraId="0C226AEA" w14:textId="75952676" w:rsidR="00F722E5" w:rsidRPr="00F76FE3" w:rsidRDefault="00F722E5" w:rsidP="00F722E5">
      <w:pPr>
        <w:rPr>
          <w:noProof/>
          <w:lang w:val="en-US"/>
        </w:rPr>
      </w:pPr>
      <w:r w:rsidRPr="00F76FE3">
        <w:rPr>
          <w:noProof/>
          <w:lang w:val="en-US"/>
        </w:rPr>
        <w:t>Figure </w:t>
      </w:r>
      <w:r w:rsidR="00CF557D">
        <w:rPr>
          <w:noProof/>
          <w:lang w:val="en-US"/>
        </w:rPr>
        <w:t>5.X-1 (from 3GPP TS 23.222 [23222])</w:t>
      </w:r>
      <w:r w:rsidR="0024029F">
        <w:rPr>
          <w:noProof/>
          <w:lang w:val="en-US"/>
        </w:rPr>
        <w:t xml:space="preserve"> is used as an example</w:t>
      </w:r>
      <w:r w:rsidRPr="00F76FE3">
        <w:rPr>
          <w:noProof/>
          <w:lang w:val="en-US"/>
        </w:rPr>
        <w:t xml:space="preserve"> </w:t>
      </w:r>
      <w:r w:rsidR="0024029F">
        <w:rPr>
          <w:noProof/>
          <w:lang w:val="en-US"/>
        </w:rPr>
        <w:t xml:space="preserve">to </w:t>
      </w:r>
      <w:r w:rsidRPr="00F76FE3">
        <w:rPr>
          <w:noProof/>
          <w:lang w:val="en-US"/>
        </w:rPr>
        <w:t xml:space="preserve">show the architectural model for the </w:t>
      </w:r>
      <w:r>
        <w:rPr>
          <w:noProof/>
          <w:lang w:val="en-US"/>
        </w:rPr>
        <w:t>CAPIF</w:t>
      </w:r>
      <w:r w:rsidRPr="00F76FE3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interconnection </w:t>
      </w:r>
      <w:r w:rsidRPr="00F76FE3">
        <w:rPr>
          <w:noProof/>
          <w:lang w:val="en-US"/>
        </w:rPr>
        <w:t xml:space="preserve">which allows </w:t>
      </w:r>
      <w:r>
        <w:rPr>
          <w:noProof/>
          <w:lang w:val="en-US"/>
        </w:rPr>
        <w:t>API invokers of a CAPIF provider</w:t>
      </w:r>
      <w:r w:rsidRPr="00F76FE3">
        <w:rPr>
          <w:noProof/>
          <w:lang w:val="en-US"/>
        </w:rPr>
        <w:t xml:space="preserve"> to </w:t>
      </w:r>
      <w:r>
        <w:rPr>
          <w:noProof/>
          <w:lang w:val="en-US"/>
        </w:rPr>
        <w:t>utilize</w:t>
      </w:r>
      <w:r w:rsidRPr="00F76FE3">
        <w:rPr>
          <w:noProof/>
          <w:lang w:val="en-US"/>
        </w:rPr>
        <w:t xml:space="preserve"> the service APIs</w:t>
      </w:r>
      <w:r>
        <w:rPr>
          <w:noProof/>
          <w:lang w:val="en-US"/>
        </w:rPr>
        <w:t xml:space="preserve"> from the 3</w:t>
      </w:r>
      <w:r w:rsidRPr="002C2B49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CAPIF provider</w:t>
      </w:r>
      <w:r w:rsidRPr="00F76FE3">
        <w:rPr>
          <w:noProof/>
          <w:lang w:val="en-US"/>
        </w:rPr>
        <w:t>.</w:t>
      </w:r>
    </w:p>
    <w:p w14:paraId="1F6C5612" w14:textId="77777777" w:rsidR="00F722E5" w:rsidRDefault="00F722E5" w:rsidP="00F722E5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23491" w:dyaOrig="10755" w14:anchorId="3590B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210.75pt" o:ole="">
            <v:imagedata r:id="rId7" o:title=""/>
          </v:shape>
          <o:OLEObject Type="Embed" ProgID="Visio.Drawing.11" ShapeID="_x0000_i1025" DrawAspect="Content" ObjectID="_1769884889" r:id="rId8"/>
        </w:object>
      </w:r>
    </w:p>
    <w:p w14:paraId="1A2EB9D2" w14:textId="14A70877" w:rsidR="00F722E5" w:rsidRDefault="00F722E5" w:rsidP="00F722E5">
      <w:pPr>
        <w:pStyle w:val="TF"/>
      </w:pPr>
      <w:r w:rsidRPr="00E86E41">
        <w:t>Figure </w:t>
      </w:r>
      <w:r w:rsidR="0024029F">
        <w:t>5.X</w:t>
      </w:r>
      <w:r w:rsidRPr="00E86E41">
        <w:t xml:space="preserve">-1: High level functional </w:t>
      </w:r>
      <w:r w:rsidRPr="00C95584">
        <w:t xml:space="preserve">architecture </w:t>
      </w:r>
      <w:r>
        <w:t>for CAPIF interconnection</w:t>
      </w:r>
      <w:r w:rsidRPr="00A87B68">
        <w:t xml:space="preserve"> with multiple CAPIF provider domains</w:t>
      </w:r>
    </w:p>
    <w:p w14:paraId="6E01D790" w14:textId="06F01933" w:rsidR="00400FB6" w:rsidRPr="00814A63" w:rsidRDefault="00400FB6" w:rsidP="00814A63">
      <w:pPr>
        <w:rPr>
          <w:noProof/>
          <w:lang w:eastAsia="zh-CN"/>
        </w:rPr>
      </w:pPr>
      <w:r w:rsidRPr="00814A63">
        <w:rPr>
          <w:noProof/>
          <w:lang w:eastAsia="zh-CN"/>
        </w:rPr>
        <w:t xml:space="preserve">The existing </w:t>
      </w:r>
      <w:r w:rsidR="00814A63">
        <w:rPr>
          <w:noProof/>
          <w:lang w:eastAsia="zh-CN"/>
        </w:rPr>
        <w:t xml:space="preserve">CAPIF </w:t>
      </w:r>
      <w:r w:rsidRPr="00814A63">
        <w:rPr>
          <w:noProof/>
          <w:lang w:eastAsia="zh-CN"/>
        </w:rPr>
        <w:t xml:space="preserve">procedures supporting interconnection are described in 3GPP TS 23.222 </w:t>
      </w:r>
      <w:r w:rsidR="00CB3E09">
        <w:rPr>
          <w:noProof/>
          <w:lang w:eastAsia="zh-CN"/>
        </w:rPr>
        <w:t xml:space="preserve">[23222] </w:t>
      </w:r>
      <w:r w:rsidRPr="00814A63">
        <w:rPr>
          <w:noProof/>
          <w:lang w:eastAsia="zh-CN"/>
        </w:rPr>
        <w:t>clause 8.25 which includes service API publish/retrieval/update/unpublish and discovery over CAPIF-6/6e reference point.</w:t>
      </w:r>
    </w:p>
    <w:p w14:paraId="527CA8F3" w14:textId="408EAD91" w:rsidR="00565ED7" w:rsidRDefault="00814A63" w:rsidP="00565ED7">
      <w:pPr>
        <w:rPr>
          <w:noProof/>
          <w:lang w:eastAsia="zh-CN"/>
        </w:rPr>
      </w:pPr>
      <w:r>
        <w:rPr>
          <w:noProof/>
          <w:lang w:eastAsia="zh-CN"/>
        </w:rPr>
        <w:t>However, i</w:t>
      </w:r>
      <w:r w:rsidR="00565ED7" w:rsidRPr="00565ED7">
        <w:rPr>
          <w:noProof/>
          <w:lang w:eastAsia="zh-CN"/>
        </w:rPr>
        <w:t>n above architecture</w:t>
      </w:r>
      <w:r w:rsidR="0032740D">
        <w:rPr>
          <w:noProof/>
          <w:lang w:eastAsia="zh-CN"/>
        </w:rPr>
        <w:t xml:space="preserve"> example</w:t>
      </w:r>
      <w:r w:rsidR="00565ED7" w:rsidRPr="00565ED7">
        <w:rPr>
          <w:noProof/>
          <w:lang w:eastAsia="zh-CN"/>
        </w:rPr>
        <w:t xml:space="preserve">, the API provider domain functions are registered in </w:t>
      </w:r>
      <w:r w:rsidR="004520FB">
        <w:rPr>
          <w:noProof/>
          <w:lang w:eastAsia="zh-CN"/>
        </w:rPr>
        <w:t xml:space="preserve">a </w:t>
      </w:r>
      <w:r w:rsidR="00565ED7" w:rsidRPr="00565ED7">
        <w:rPr>
          <w:noProof/>
          <w:lang w:eastAsia="zh-CN"/>
        </w:rPr>
        <w:t>CCF within the same trusted domain</w:t>
      </w:r>
      <w:r w:rsidR="004520FB">
        <w:rPr>
          <w:noProof/>
          <w:lang w:eastAsia="zh-CN"/>
        </w:rPr>
        <w:t xml:space="preserve"> (domain-A)</w:t>
      </w:r>
      <w:r w:rsidR="00565ED7" w:rsidRPr="00565ED7">
        <w:rPr>
          <w:noProof/>
          <w:lang w:eastAsia="zh-CN"/>
        </w:rPr>
        <w:t xml:space="preserve">. The CCFs are connected via CAPIF-6e, in order to share service APIs. The API provider domain functions </w:t>
      </w:r>
      <w:r w:rsidR="00400FB6">
        <w:rPr>
          <w:noProof/>
          <w:lang w:eastAsia="zh-CN"/>
        </w:rPr>
        <w:t xml:space="preserve">(e.g. AEF) </w:t>
      </w:r>
      <w:r w:rsidR="00565ED7" w:rsidRPr="00565ED7">
        <w:rPr>
          <w:noProof/>
          <w:lang w:eastAsia="zh-CN"/>
        </w:rPr>
        <w:t>don’t see the interconnected CCF in another domain</w:t>
      </w:r>
      <w:r w:rsidR="004520FB">
        <w:rPr>
          <w:noProof/>
          <w:lang w:eastAsia="zh-CN"/>
        </w:rPr>
        <w:t xml:space="preserve">, but is able to provide AEF service APIs to </w:t>
      </w:r>
      <w:r w:rsidR="00565ED7" w:rsidRPr="00565ED7">
        <w:rPr>
          <w:noProof/>
          <w:lang w:eastAsia="zh-CN"/>
        </w:rPr>
        <w:t>API invoker onboarded in a C</w:t>
      </w:r>
      <w:r w:rsidR="004520FB">
        <w:rPr>
          <w:noProof/>
          <w:lang w:eastAsia="zh-CN"/>
        </w:rPr>
        <w:t xml:space="preserve">CF </w:t>
      </w:r>
      <w:r w:rsidR="00565ED7" w:rsidRPr="00565ED7">
        <w:rPr>
          <w:noProof/>
          <w:lang w:eastAsia="zh-CN"/>
        </w:rPr>
        <w:t xml:space="preserve">in another domain </w:t>
      </w:r>
      <w:r w:rsidR="004520FB">
        <w:rPr>
          <w:noProof/>
          <w:lang w:eastAsia="zh-CN"/>
        </w:rPr>
        <w:t xml:space="preserve">(domain-B) </w:t>
      </w:r>
      <w:r w:rsidR="00565ED7" w:rsidRPr="00565ED7">
        <w:rPr>
          <w:noProof/>
          <w:lang w:eastAsia="zh-CN"/>
        </w:rPr>
        <w:t>via CAPIF-2e.</w:t>
      </w:r>
    </w:p>
    <w:p w14:paraId="085001AB" w14:textId="30D87A39" w:rsidR="004520FB" w:rsidRDefault="004520FB" w:rsidP="00565ED7">
      <w:pPr>
        <w:rPr>
          <w:noProof/>
          <w:lang w:eastAsia="zh-CN"/>
        </w:rPr>
      </w:pPr>
      <w:r>
        <w:rPr>
          <w:noProof/>
          <w:lang w:eastAsia="zh-CN"/>
        </w:rPr>
        <w:t>In above figure, the AEF of domain-B authenti</w:t>
      </w:r>
      <w:r w:rsidR="0009293C">
        <w:rPr>
          <w:noProof/>
          <w:lang w:eastAsia="zh-CN"/>
        </w:rPr>
        <w:t>c</w:t>
      </w:r>
      <w:r>
        <w:rPr>
          <w:noProof/>
          <w:lang w:eastAsia="zh-CN"/>
        </w:rPr>
        <w:t xml:space="preserve">ates and authorizes the API access (together with CCF in domain-B). </w:t>
      </w:r>
      <w:r w:rsidR="00BF06AF">
        <w:rPr>
          <w:noProof/>
          <w:lang w:eastAsia="zh-CN"/>
        </w:rPr>
        <w:t>The API invoker obtains authorization from CCF in domain-A.</w:t>
      </w:r>
      <w:r w:rsidR="007B05EC">
        <w:rPr>
          <w:noProof/>
          <w:lang w:eastAsia="zh-CN"/>
        </w:rPr>
        <w:t xml:space="preserve"> It is under-specified how authentication and authoriz</w:t>
      </w:r>
      <w:r w:rsidR="002F757C">
        <w:rPr>
          <w:noProof/>
          <w:lang w:eastAsia="zh-CN"/>
        </w:rPr>
        <w:t>at</w:t>
      </w:r>
      <w:r w:rsidR="007B05EC">
        <w:rPr>
          <w:noProof/>
          <w:lang w:eastAsia="zh-CN"/>
        </w:rPr>
        <w:t xml:space="preserve">ion </w:t>
      </w:r>
      <w:r w:rsidR="00D66615">
        <w:rPr>
          <w:noProof/>
          <w:lang w:eastAsia="zh-CN"/>
        </w:rPr>
        <w:t>are done</w:t>
      </w:r>
      <w:r w:rsidR="002F757C">
        <w:rPr>
          <w:noProof/>
          <w:lang w:eastAsia="zh-CN"/>
        </w:rPr>
        <w:t xml:space="preserve"> in CAPIF interconnection.</w:t>
      </w:r>
    </w:p>
    <w:p w14:paraId="66474CFF" w14:textId="7FCBB32F" w:rsidR="008807E3" w:rsidRPr="008636A3" w:rsidRDefault="008807E3" w:rsidP="00565ED7">
      <w:pPr>
        <w:rPr>
          <w:noProof/>
          <w:lang w:eastAsia="zh-CN"/>
        </w:rPr>
      </w:pPr>
      <w:r>
        <w:rPr>
          <w:noProof/>
          <w:lang w:eastAsia="zh-CN"/>
        </w:rPr>
        <w:t>Also, it is worth intestigat</w:t>
      </w:r>
      <w:r w:rsidR="009E0EBE">
        <w:rPr>
          <w:noProof/>
          <w:lang w:eastAsia="zh-CN"/>
        </w:rPr>
        <w:t>ing</w:t>
      </w:r>
      <w:r>
        <w:rPr>
          <w:noProof/>
          <w:lang w:eastAsia="zh-CN"/>
        </w:rPr>
        <w:t xml:space="preserve"> what existing CAPIF event exposure services</w:t>
      </w:r>
      <w:r w:rsidR="0031448B">
        <w:rPr>
          <w:noProof/>
          <w:lang w:eastAsia="zh-CN"/>
        </w:rPr>
        <w:t xml:space="preserve"> in clause 10.4.1 of 3GPP TS 23.222 [23222]</w:t>
      </w:r>
      <w:r>
        <w:rPr>
          <w:noProof/>
          <w:lang w:eastAsia="zh-CN"/>
        </w:rPr>
        <w:t xml:space="preserve"> are applicable </w:t>
      </w:r>
      <w:r w:rsidR="009E0EBE">
        <w:rPr>
          <w:noProof/>
          <w:lang w:eastAsia="zh-CN"/>
        </w:rPr>
        <w:t>for CAPIF</w:t>
      </w:r>
      <w:r w:rsidR="0031448B">
        <w:rPr>
          <w:noProof/>
          <w:lang w:eastAsia="zh-CN"/>
        </w:rPr>
        <w:t xml:space="preserve">-6/6e and if any new event exposure service </w:t>
      </w:r>
      <w:r w:rsidR="005E0547">
        <w:rPr>
          <w:noProof/>
          <w:lang w:eastAsia="zh-CN"/>
        </w:rPr>
        <w:t xml:space="preserve">is needed </w:t>
      </w:r>
      <w:r>
        <w:rPr>
          <w:noProof/>
          <w:lang w:eastAsia="zh-CN"/>
        </w:rPr>
        <w:t>to support</w:t>
      </w:r>
      <w:r w:rsidR="005E0547">
        <w:rPr>
          <w:noProof/>
          <w:lang w:eastAsia="zh-CN"/>
        </w:rPr>
        <w:t xml:space="preserve"> CAPIF interconnection.</w:t>
      </w:r>
      <w:r>
        <w:rPr>
          <w:noProof/>
          <w:lang w:eastAsia="zh-CN"/>
        </w:rPr>
        <w:t xml:space="preserve"> </w:t>
      </w:r>
    </w:p>
    <w:p w14:paraId="39585976" w14:textId="2CCFE62B" w:rsidR="00AA1699" w:rsidRPr="000740F2" w:rsidRDefault="000B5861" w:rsidP="00AA1699">
      <w:pPr>
        <w:rPr>
          <w:noProof/>
          <w:lang w:val="en-US" w:eastAsia="zh-CN"/>
        </w:rPr>
      </w:pPr>
      <w:r>
        <w:t>Solutions to this key issue will address</w:t>
      </w:r>
      <w:r w:rsidR="00B731F3">
        <w:t xml:space="preserve"> the </w:t>
      </w:r>
      <w:r w:rsidR="00A3134C">
        <w:rPr>
          <w:noProof/>
          <w:lang w:val="en-US" w:eastAsia="zh-CN"/>
        </w:rPr>
        <w:t xml:space="preserve">following </w:t>
      </w:r>
      <w:r w:rsidR="00B731F3">
        <w:rPr>
          <w:noProof/>
          <w:lang w:val="en-US" w:eastAsia="zh-CN"/>
        </w:rPr>
        <w:t>aspects</w:t>
      </w:r>
      <w:r w:rsidR="00A36290">
        <w:rPr>
          <w:noProof/>
          <w:lang w:val="en-US" w:eastAsia="zh-CN"/>
        </w:rPr>
        <w:t xml:space="preserve"> in CAPIF interconnection</w:t>
      </w:r>
      <w:r w:rsidR="00AA1699" w:rsidRPr="000740F2">
        <w:rPr>
          <w:rFonts w:hint="eastAsia"/>
          <w:noProof/>
          <w:lang w:val="en-US" w:eastAsia="zh-CN"/>
        </w:rPr>
        <w:t>:</w:t>
      </w:r>
    </w:p>
    <w:p w14:paraId="0D6CD23F" w14:textId="46BE82E6" w:rsidR="00AA1699" w:rsidRDefault="00AA1699" w:rsidP="00AA1699">
      <w:pPr>
        <w:pStyle w:val="B1"/>
        <w:rPr>
          <w:noProof/>
          <w:lang w:val="en-US" w:eastAsia="zh-CN"/>
        </w:rPr>
      </w:pPr>
      <w:r w:rsidRPr="000740F2">
        <w:rPr>
          <w:rFonts w:hint="eastAsia"/>
          <w:noProof/>
          <w:lang w:val="en-US" w:eastAsia="zh-CN"/>
        </w:rPr>
        <w:t>-</w:t>
      </w:r>
      <w:r w:rsidRPr="000740F2">
        <w:rPr>
          <w:rFonts w:hint="eastAsia"/>
          <w:noProof/>
          <w:lang w:val="en-US" w:eastAsia="zh-CN"/>
        </w:rPr>
        <w:tab/>
      </w:r>
      <w:r w:rsidR="00D610D9">
        <w:rPr>
          <w:noProof/>
          <w:lang w:val="en-US" w:eastAsia="zh-CN"/>
        </w:rPr>
        <w:t>How to</w:t>
      </w:r>
      <w:r>
        <w:rPr>
          <w:noProof/>
          <w:lang w:val="en-US" w:eastAsia="zh-CN"/>
        </w:rPr>
        <w:t xml:space="preserve"> </w:t>
      </w:r>
      <w:r w:rsidR="00A36290">
        <w:rPr>
          <w:noProof/>
          <w:lang w:val="en-US" w:eastAsia="zh-CN"/>
        </w:rPr>
        <w:t>authenticate and authorize service API access</w:t>
      </w:r>
      <w:r w:rsidR="009A65F9">
        <w:rPr>
          <w:noProof/>
          <w:lang w:val="en-US" w:eastAsia="zh-CN"/>
        </w:rPr>
        <w:t xml:space="preserve"> for shared service API</w:t>
      </w:r>
      <w:r w:rsidR="008B2ADB">
        <w:rPr>
          <w:noProof/>
          <w:lang w:val="en-US" w:eastAsia="zh-CN"/>
        </w:rPr>
        <w:t>(</w:t>
      </w:r>
      <w:r w:rsidR="004A1473">
        <w:rPr>
          <w:noProof/>
          <w:lang w:val="en-US" w:eastAsia="zh-CN"/>
        </w:rPr>
        <w:t>s</w:t>
      </w:r>
      <w:r w:rsidR="008B2ADB">
        <w:rPr>
          <w:noProof/>
          <w:lang w:val="en-US" w:eastAsia="zh-CN"/>
        </w:rPr>
        <w:t>)</w:t>
      </w:r>
      <w:r w:rsidRPr="000740F2">
        <w:rPr>
          <w:rFonts w:hint="eastAsia"/>
          <w:noProof/>
          <w:lang w:val="en-US" w:eastAsia="zh-CN"/>
        </w:rPr>
        <w:t>;</w:t>
      </w:r>
    </w:p>
    <w:p w14:paraId="1F24C5A1" w14:textId="1CC6175A" w:rsidR="00A36290" w:rsidRPr="000740F2" w:rsidRDefault="00A36290" w:rsidP="00A36290">
      <w:pPr>
        <w:pStyle w:val="NO"/>
        <w:rPr>
          <w:noProof/>
          <w:lang w:val="en-US" w:eastAsia="zh-CN"/>
        </w:rPr>
      </w:pPr>
      <w:r>
        <w:rPr>
          <w:noProof/>
          <w:lang w:val="en-US" w:eastAsia="zh-CN"/>
        </w:rPr>
        <w:t>NOTE:</w:t>
      </w:r>
      <w:r>
        <w:rPr>
          <w:noProof/>
          <w:lang w:val="en-US" w:eastAsia="zh-CN"/>
        </w:rPr>
        <w:tab/>
        <w:t>Coordination with SA3 is needed for security details.</w:t>
      </w:r>
    </w:p>
    <w:p w14:paraId="22CA6E37" w14:textId="469F999B" w:rsidR="00AA1699" w:rsidRDefault="00AA1699" w:rsidP="00AA1699">
      <w:pPr>
        <w:pStyle w:val="B1"/>
        <w:rPr>
          <w:noProof/>
          <w:lang w:val="en-US" w:eastAsia="zh-CN"/>
        </w:rPr>
      </w:pPr>
      <w:r w:rsidRPr="000740F2">
        <w:rPr>
          <w:rFonts w:hint="eastAsia"/>
          <w:noProof/>
          <w:lang w:val="en-US" w:eastAsia="zh-CN"/>
        </w:rPr>
        <w:t>-</w:t>
      </w:r>
      <w:r w:rsidRPr="000740F2">
        <w:rPr>
          <w:rFonts w:hint="eastAsia"/>
          <w:noProof/>
          <w:lang w:val="en-US" w:eastAsia="zh-CN"/>
        </w:rPr>
        <w:tab/>
      </w:r>
      <w:r w:rsidR="005909C1">
        <w:rPr>
          <w:noProof/>
          <w:lang w:val="en-US" w:eastAsia="zh-CN"/>
        </w:rPr>
        <w:t xml:space="preserve">Investigate applicable </w:t>
      </w:r>
      <w:r w:rsidR="00284BB4">
        <w:rPr>
          <w:noProof/>
          <w:lang w:val="en-US" w:eastAsia="zh-CN"/>
        </w:rPr>
        <w:t>event</w:t>
      </w:r>
      <w:r w:rsidR="000D2C49">
        <w:rPr>
          <w:noProof/>
          <w:lang w:val="en-US" w:eastAsia="zh-CN"/>
        </w:rPr>
        <w:t>s</w:t>
      </w:r>
      <w:r w:rsidR="00284BB4">
        <w:rPr>
          <w:noProof/>
          <w:lang w:val="en-US" w:eastAsia="zh-CN"/>
        </w:rPr>
        <w:t xml:space="preserve"> and new </w:t>
      </w:r>
      <w:r w:rsidR="005909C1">
        <w:rPr>
          <w:noProof/>
          <w:lang w:val="en-US" w:eastAsia="zh-CN"/>
        </w:rPr>
        <w:t>event</w:t>
      </w:r>
      <w:r w:rsidR="000D2C49">
        <w:rPr>
          <w:noProof/>
          <w:lang w:val="en-US" w:eastAsia="zh-CN"/>
        </w:rPr>
        <w:t>s</w:t>
      </w:r>
      <w:r w:rsidR="00EE4A6D">
        <w:rPr>
          <w:noProof/>
          <w:lang w:val="en-US" w:eastAsia="zh-CN"/>
        </w:rPr>
        <w:t xml:space="preserve"> (if any)</w:t>
      </w:r>
      <w:r w:rsidR="005909C1">
        <w:rPr>
          <w:noProof/>
          <w:lang w:val="en-US" w:eastAsia="zh-CN"/>
        </w:rPr>
        <w:t xml:space="preserve"> for </w:t>
      </w:r>
      <w:r w:rsidR="00284BB4">
        <w:rPr>
          <w:noProof/>
          <w:lang w:val="en-US" w:eastAsia="zh-CN"/>
        </w:rPr>
        <w:t>CAPIF-6/6e</w:t>
      </w:r>
      <w:r>
        <w:rPr>
          <w:noProof/>
          <w:lang w:val="en-US" w:eastAsia="zh-CN"/>
        </w:rPr>
        <w:t>.</w:t>
      </w: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93B5" w14:textId="77777777" w:rsidR="0039284F" w:rsidRDefault="0039284F">
      <w:r>
        <w:separator/>
      </w:r>
    </w:p>
  </w:endnote>
  <w:endnote w:type="continuationSeparator" w:id="0">
    <w:p w14:paraId="254FE49B" w14:textId="77777777" w:rsidR="0039284F" w:rsidRDefault="0039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599F" w14:textId="77777777" w:rsidR="0039284F" w:rsidRDefault="0039284F">
      <w:r>
        <w:separator/>
      </w:r>
    </w:p>
  </w:footnote>
  <w:footnote w:type="continuationSeparator" w:id="0">
    <w:p w14:paraId="0C757728" w14:textId="77777777" w:rsidR="0039284F" w:rsidRDefault="00392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D13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1C77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FAF"/>
    <w:rsid w:val="00253640"/>
    <w:rsid w:val="00262BAD"/>
    <w:rsid w:val="002636EB"/>
    <w:rsid w:val="002659DA"/>
    <w:rsid w:val="002708A7"/>
    <w:rsid w:val="00275D12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6018F"/>
    <w:rsid w:val="00461CDD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E302C"/>
    <w:rsid w:val="004E4218"/>
    <w:rsid w:val="004E5526"/>
    <w:rsid w:val="004F2A57"/>
    <w:rsid w:val="004F5A50"/>
    <w:rsid w:val="004F7F0F"/>
    <w:rsid w:val="00506228"/>
    <w:rsid w:val="0050780D"/>
    <w:rsid w:val="00521039"/>
    <w:rsid w:val="00525DE5"/>
    <w:rsid w:val="00527062"/>
    <w:rsid w:val="00532D45"/>
    <w:rsid w:val="00535FDF"/>
    <w:rsid w:val="00536618"/>
    <w:rsid w:val="005502DE"/>
    <w:rsid w:val="00555A02"/>
    <w:rsid w:val="00556777"/>
    <w:rsid w:val="00560D21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5305"/>
    <w:rsid w:val="005E0547"/>
    <w:rsid w:val="005E1865"/>
    <w:rsid w:val="005E1AB7"/>
    <w:rsid w:val="005E2C44"/>
    <w:rsid w:val="005E4909"/>
    <w:rsid w:val="005E6D92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4B97"/>
    <w:rsid w:val="00665EA1"/>
    <w:rsid w:val="00676AC3"/>
    <w:rsid w:val="00681DA1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7210"/>
    <w:rsid w:val="006D7E47"/>
    <w:rsid w:val="006E0258"/>
    <w:rsid w:val="006E1B63"/>
    <w:rsid w:val="006E21FB"/>
    <w:rsid w:val="006E2452"/>
    <w:rsid w:val="006E4EC9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4A08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EC0"/>
    <w:rsid w:val="008807E3"/>
    <w:rsid w:val="00881AEE"/>
    <w:rsid w:val="00882D63"/>
    <w:rsid w:val="00887EBC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7D6A"/>
    <w:rsid w:val="009600E2"/>
    <w:rsid w:val="00963DBE"/>
    <w:rsid w:val="009830F0"/>
    <w:rsid w:val="0098395A"/>
    <w:rsid w:val="00994086"/>
    <w:rsid w:val="009947C8"/>
    <w:rsid w:val="009957D8"/>
    <w:rsid w:val="009A65F9"/>
    <w:rsid w:val="009B30F4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6B55"/>
    <w:rsid w:val="00A47E70"/>
    <w:rsid w:val="00A526CC"/>
    <w:rsid w:val="00A52F67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C9E"/>
    <w:rsid w:val="00B95BA0"/>
    <w:rsid w:val="00B95BC8"/>
    <w:rsid w:val="00B9622A"/>
    <w:rsid w:val="00BA016E"/>
    <w:rsid w:val="00BA2DE1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407B1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57D2"/>
    <w:rsid w:val="00DE6388"/>
    <w:rsid w:val="00E00442"/>
    <w:rsid w:val="00E03D7B"/>
    <w:rsid w:val="00E04F5C"/>
    <w:rsid w:val="00E140BC"/>
    <w:rsid w:val="00E16368"/>
    <w:rsid w:val="00E2085A"/>
    <w:rsid w:val="00E20CD5"/>
    <w:rsid w:val="00E22736"/>
    <w:rsid w:val="00E259A8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2C21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SA6#59</cp:lastModifiedBy>
  <cp:revision>50</cp:revision>
  <cp:lastPrinted>1899-12-31T16:00:00Z</cp:lastPrinted>
  <dcterms:created xsi:type="dcterms:W3CDTF">2024-02-07T06:21:00Z</dcterms:created>
  <dcterms:modified xsi:type="dcterms:W3CDTF">2024-02-19T13:19:00Z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